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10064"/>
      </w:tblGrid>
      <w:tr w:rsidR="005505D2" w:rsidRPr="005F42A2" w:rsidTr="00D03F6C">
        <w:trPr>
          <w:trHeight w:val="4197"/>
        </w:trPr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bookmarkStart w:id="0" w:name="_GoBack"/>
          <w:bookmarkEnd w:id="0"/>
          <w:p w:rsidR="005505D2" w:rsidRPr="005505D2" w:rsidRDefault="00B27D7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-575310</wp:posOffset>
                      </wp:positionV>
                      <wp:extent cx="7381875" cy="381000"/>
                      <wp:effectExtent l="0" t="0" r="952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1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D72" w:rsidRDefault="00B27D72">
                                  <w:r w:rsidRPr="00B27D72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Доступ к зарубежным информационным ресурсам Томскому НИМЦ в 2022 году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82.4pt;margin-top:-45.3pt;width:58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" fillcolor="white [3201]" stroked="f" strokeweight=".5pt">
                      <v:textbox>
                        <w:txbxContent>
                          <w:p w:rsidR="00B27D72" w:rsidRDefault="00B27D72"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</w:t>
                            </w:r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оступ к </w:t>
                            </w:r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зарубежным</w:t>
                            </w:r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информационным ресурсам </w:t>
                            </w:r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Томскому НИМЦ в 2022 </w:t>
                            </w:r>
                            <w:proofErr w:type="gramStart"/>
                            <w:r w:rsidRPr="00B27D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году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BMJ </w:t>
            </w:r>
            <w:proofErr w:type="spellStart"/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Publishing</w:t>
            </w:r>
            <w:proofErr w:type="spellEnd"/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05D2"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Limited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BMJ Knowledge Resources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5D2" w:rsidRPr="00887648" w:rsidRDefault="005505D2" w:rsidP="005505D2">
            <w:pPr>
              <w:pStyle w:val="ql-align-justify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887648">
              <w:rPr>
                <w:rStyle w:val="a6"/>
                <w:color w:val="A10000"/>
              </w:rPr>
              <w:t xml:space="preserve">BMJ </w:t>
            </w:r>
            <w:proofErr w:type="spellStart"/>
            <w:r w:rsidRPr="00887648">
              <w:rPr>
                <w:rStyle w:val="a6"/>
                <w:color w:val="A10000"/>
              </w:rPr>
              <w:t>Knowledge</w:t>
            </w:r>
            <w:proofErr w:type="spellEnd"/>
            <w:r w:rsidRPr="00887648">
              <w:rPr>
                <w:rStyle w:val="a6"/>
                <w:color w:val="A10000"/>
              </w:rPr>
              <w:t xml:space="preserve"> </w:t>
            </w:r>
            <w:proofErr w:type="spellStart"/>
            <w:r w:rsidRPr="00887648">
              <w:rPr>
                <w:rStyle w:val="a6"/>
                <w:color w:val="A10000"/>
              </w:rPr>
              <w:t>Resources</w:t>
            </w:r>
            <w:proofErr w:type="spellEnd"/>
            <w:r w:rsidRPr="00887648">
              <w:rPr>
                <w:rStyle w:val="a6"/>
                <w:color w:val="333333"/>
              </w:rPr>
              <w:t> </w:t>
            </w:r>
            <w:r w:rsidRPr="00887648">
              <w:rPr>
                <w:color w:val="333333"/>
              </w:rPr>
              <w:t>– полнотекстовая коллекция по медицине </w:t>
            </w:r>
            <w:r w:rsidRPr="00887648">
              <w:rPr>
                <w:color w:val="000000"/>
              </w:rPr>
              <w:t xml:space="preserve">компании BMJ </w:t>
            </w:r>
            <w:proofErr w:type="spellStart"/>
            <w:r w:rsidRPr="00887648">
              <w:rPr>
                <w:color w:val="000000"/>
              </w:rPr>
              <w:t>Publishing</w:t>
            </w:r>
            <w:proofErr w:type="spellEnd"/>
            <w:r w:rsidRPr="00887648">
              <w:rPr>
                <w:color w:val="333333"/>
              </w:rPr>
              <w:t>, которая включает:</w:t>
            </w:r>
          </w:p>
          <w:p w:rsidR="005505D2" w:rsidRPr="00887648" w:rsidRDefault="005505D2" w:rsidP="005505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BMJ</w:t>
            </w:r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 еженедельный рецензируемый научный журнал по медицине, издающийся с 1840 года. </w:t>
            </w:r>
            <w:proofErr w:type="spellStart"/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BMJ является одним из пяти наиболее цитируемых медицинских журналов в мире. Ссылка на ресурс </w:t>
            </w:r>
            <w:hyperlink r:id="rId6" w:tgtFrame="_blank" w:history="1">
              <w:r w:rsidRPr="00887648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https://www.bmj.com</w:t>
              </w:r>
            </w:hyperlink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05D2" w:rsidRPr="00887648" w:rsidRDefault="005505D2" w:rsidP="005505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BMJ </w:t>
            </w: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Premier</w:t>
            </w:r>
            <w:proofErr w:type="spellEnd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коллекция, насчитывающая 37 журналов, издаваемых от имени ведущих медицинских организаций и обществ. Журналы охватывают все направления медицины от офтальмологии до спортивной медицины. Ссылка на ресурс </w:t>
            </w:r>
            <w:hyperlink r:id="rId7" w:tgtFrame="_blank" w:history="1">
              <w:r w:rsidRPr="00887648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https://journals.bmj.com</w:t>
              </w:r>
            </w:hyperlink>
            <w:r w:rsidRPr="00887648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.</w:t>
            </w:r>
          </w:p>
          <w:p w:rsidR="005505D2" w:rsidRPr="005505D2" w:rsidRDefault="005505D2" w:rsidP="00D03F6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BMJ </w:t>
            </w: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Case</w:t>
            </w:r>
            <w:proofErr w:type="spellEnd"/>
            <w:r w:rsidRPr="0088764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764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Reports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 база данных, содержащая отчеты о клинических случаях, истории болезней и информацию о распространенных и редких заболеваниях. База данных содержит более 20 000 материалов о заболеваниях из 70 стран. </w:t>
            </w:r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ресурс </w:t>
            </w:r>
            <w:hyperlink r:id="rId8" w:tgtFrame="_blank" w:history="1">
              <w:r w:rsidRPr="00887648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https://casereports.bmj.com</w:t>
              </w:r>
            </w:hyperlink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Bentham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Publishers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Journals</w:t>
            </w:r>
            <w:proofErr w:type="spellEnd"/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2A2" w:rsidRPr="005F42A2" w:rsidRDefault="005F42A2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https://eurekaselect.com/bypublication</w:t>
              </w:r>
            </w:hyperlink>
          </w:p>
          <w:p w:rsidR="005F42A2" w:rsidRPr="005F42A2" w:rsidRDefault="005F42A2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D03F6C" w:rsidRDefault="005F42A2" w:rsidP="00D03F6C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2A2">
              <w:rPr>
                <w:rFonts w:ascii="Times New Roman" w:eastAsia="Times New Roman" w:hAnsi="Times New Roman" w:cs="Times New Roman"/>
                <w:b/>
                <w:bCs/>
                <w:color w:val="A10000"/>
                <w:sz w:val="24"/>
                <w:szCs w:val="24"/>
                <w:lang w:eastAsia="ru-RU"/>
              </w:rPr>
              <w:t>Journals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полнотекстовая коллекция журналов издательства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Bentham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которое публикует научные, технические и медицинские издания, охватывающие различные области от химии и химической технологии, инженерии, фармацевтических исследований и разработок, медицины до социальных наук.</w:t>
            </w:r>
          </w:p>
          <w:p w:rsidR="005505D2" w:rsidRPr="005505D2" w:rsidRDefault="005F42A2" w:rsidP="00D03F6C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2000 - 2022 гг. (2022 г. бессрочно)</w:t>
            </w: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Bentham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Publishers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</w:t>
            </w:r>
            <w:proofErr w:type="spellEnd"/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2A2" w:rsidRPr="00887648" w:rsidRDefault="005F42A2" w:rsidP="005F42A2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Ссылка на </w:t>
            </w:r>
            <w:proofErr w:type="spellStart"/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ресурс:</w:t>
            </w:r>
            <w:hyperlink r:id="rId10" w:tgtFrame="_blank" w:history="1">
              <w:r w:rsidRPr="00887648">
                <w:rPr>
                  <w:rStyle w:val="a3"/>
                  <w:rFonts w:ascii="Times New Roman" w:hAnsi="Times New Roman" w:cs="Times New Roman"/>
                  <w:color w:val="003CC5"/>
                  <w:sz w:val="24"/>
                  <w:szCs w:val="24"/>
                  <w:u w:val="none"/>
                </w:rPr>
                <w:t>https</w:t>
              </w:r>
              <w:proofErr w:type="spellEnd"/>
              <w:r w:rsidRPr="00887648">
                <w:rPr>
                  <w:rStyle w:val="a3"/>
                  <w:rFonts w:ascii="Times New Roman" w:hAnsi="Times New Roman" w:cs="Times New Roman"/>
                  <w:color w:val="003CC5"/>
                  <w:sz w:val="24"/>
                  <w:szCs w:val="24"/>
                  <w:u w:val="none"/>
                </w:rPr>
                <w:t>://eurekaselect.com/</w:t>
              </w:r>
              <w:proofErr w:type="spellStart"/>
              <w:r w:rsidRPr="00887648">
                <w:rPr>
                  <w:rStyle w:val="a3"/>
                  <w:rFonts w:ascii="Times New Roman" w:hAnsi="Times New Roman" w:cs="Times New Roman"/>
                  <w:color w:val="003CC5"/>
                  <w:sz w:val="24"/>
                  <w:szCs w:val="24"/>
                  <w:u w:val="none"/>
                </w:rPr>
                <w:t>bybook</w:t>
              </w:r>
              <w:proofErr w:type="spellEnd"/>
            </w:hyperlink>
          </w:p>
          <w:p w:rsidR="005F42A2" w:rsidRPr="00887648" w:rsidRDefault="005F42A2" w:rsidP="005F42A2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</w:p>
          <w:p w:rsidR="005F42A2" w:rsidRPr="00887648" w:rsidRDefault="005F42A2" w:rsidP="005F42A2">
            <w:pPr>
              <w:pStyle w:val="a7"/>
              <w:shd w:val="clear" w:color="auto" w:fill="FFFFFF"/>
              <w:spacing w:before="0" w:beforeAutospacing="0" w:line="360" w:lineRule="atLeast"/>
              <w:rPr>
                <w:color w:val="000000"/>
              </w:rPr>
            </w:pPr>
            <w:proofErr w:type="spellStart"/>
            <w:r w:rsidRPr="00887648">
              <w:rPr>
                <w:rStyle w:val="a6"/>
                <w:color w:val="A10000"/>
              </w:rPr>
              <w:t>Books</w:t>
            </w:r>
            <w:proofErr w:type="spellEnd"/>
            <w:r w:rsidRPr="00887648">
              <w:rPr>
                <w:color w:val="000000"/>
              </w:rPr>
              <w:t xml:space="preserve"> – полнотекстовая коллекция электронных книг издательства </w:t>
            </w:r>
            <w:proofErr w:type="spellStart"/>
            <w:r w:rsidRPr="00887648">
              <w:rPr>
                <w:color w:val="000000"/>
              </w:rPr>
              <w:t>Bentham</w:t>
            </w:r>
            <w:proofErr w:type="spellEnd"/>
            <w:r w:rsidRPr="00887648">
              <w:rPr>
                <w:color w:val="000000"/>
              </w:rPr>
              <w:t xml:space="preserve"> </w:t>
            </w:r>
            <w:proofErr w:type="spellStart"/>
            <w:r w:rsidRPr="00887648">
              <w:rPr>
                <w:color w:val="000000"/>
              </w:rPr>
              <w:t>Science</w:t>
            </w:r>
            <w:proofErr w:type="spellEnd"/>
            <w:r w:rsidRPr="00887648">
              <w:rPr>
                <w:color w:val="000000"/>
              </w:rPr>
              <w:t xml:space="preserve"> </w:t>
            </w:r>
            <w:proofErr w:type="spellStart"/>
            <w:r w:rsidRPr="00887648">
              <w:rPr>
                <w:color w:val="000000"/>
              </w:rPr>
              <w:t>Publishers</w:t>
            </w:r>
            <w:proofErr w:type="spellEnd"/>
            <w:r w:rsidRPr="00887648">
              <w:rPr>
                <w:color w:val="000000"/>
              </w:rPr>
              <w:t xml:space="preserve">, в которую включены издания по следующим областям науки: химия, физика, материаловедение, </w:t>
            </w:r>
            <w:r w:rsidRPr="00887648">
              <w:rPr>
                <w:color w:val="000000"/>
              </w:rPr>
              <w:lastRenderedPageBreak/>
              <w:t xml:space="preserve">астрономия, оптика, </w:t>
            </w:r>
            <w:proofErr w:type="spellStart"/>
            <w:r w:rsidRPr="00887648">
              <w:rPr>
                <w:color w:val="000000"/>
              </w:rPr>
              <w:t>фотоника</w:t>
            </w:r>
            <w:proofErr w:type="spellEnd"/>
            <w:r w:rsidRPr="00887648">
              <w:rPr>
                <w:color w:val="000000"/>
              </w:rPr>
              <w:t>, энергетика, инженерия, математика, статистика, информатика и вычислительная техника, медицина, фармакология, окружающая среда, бизнес, экономика, финансы и др.</w:t>
            </w:r>
          </w:p>
          <w:p w:rsidR="005505D2" w:rsidRPr="005505D2" w:rsidRDefault="005F42A2" w:rsidP="00D03F6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Глубина доступа:</w:t>
            </w:r>
            <w:r w:rsidR="00D03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87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2004 - 2022 гг.</w:t>
            </w: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648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648" w:rsidRPr="00887648" w:rsidRDefault="00887648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Chemical Abstracts Service</w:t>
            </w:r>
          </w:p>
          <w:p w:rsidR="00887648" w:rsidRPr="005505D2" w:rsidRDefault="00887648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648" w:rsidRPr="005505D2" w:rsidRDefault="00887648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SciFinder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-n 2 период 2022</w:t>
            </w:r>
          </w:p>
          <w:p w:rsidR="00887648" w:rsidRPr="005505D2" w:rsidRDefault="00887648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SciFindern</w:t>
            </w:r>
            <w:proofErr w:type="spellEnd"/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648" w:rsidRPr="005F42A2" w:rsidRDefault="00887648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 w:tgtFrame="_blank" w:history="1"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https://scifinder-n.cas.org</w:t>
              </w:r>
            </w:hyperlink>
          </w:p>
          <w:p w:rsidR="00887648" w:rsidRPr="005F42A2" w:rsidRDefault="00887648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раздел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access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tgtFrame="_blank" w:history="1"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https://scifinder-n.cas.org</w:t>
              </w:r>
            </w:hyperlink>
          </w:p>
          <w:p w:rsidR="00887648" w:rsidRPr="005F42A2" w:rsidRDefault="00887648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SciFinder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онлайн-сервис CAS для поиска и анализа информации для исследований в области химии, биохимии, химической инженерии, материаловедения,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физики, геологии, металлургии и других дисциплин.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SciFinder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поиск химических соединений и реакций по названию, структуре, молекулярной формуле, свойствам, спектрам, по традиционным библиографическим элементам описания, а также позволяет моделировать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ретросинтез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экспериментальных и теоретических знаний.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индексирует статьи из более чем 50 000 научных журналов, начиная с 1907 года, а также патенты из 63 патентных ведомств, в том числе из РФ, Китая, Кореи, Индии. Помимо этого,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SciFindern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предоставляет доступ к следующим базам данных: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CAplus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REGISTRY, CASREACT, CHEMLIST, CHEMCATS, MARPAT, MEDLINE.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SciFinder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установлены модули: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PatentPak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работы с патентами и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MethodsNow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обширная коллекция методик по органическому синтезу.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 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SciFinder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компании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Chemical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Abstracts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(CAS) доступна только для </w:t>
            </w: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Российской академии наук.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доступа к электронным ресурсам CAS необходимо зарегистрироваться на странице </w:t>
            </w:r>
            <w:hyperlink r:id="rId13" w:tgtFrame="_blank" w:history="1">
              <w:r w:rsidRPr="005F42A2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lang w:eastAsia="ru-RU"/>
                </w:rPr>
                <w:t>https://scifinder-n.cas.org/</w:t>
              </w:r>
            </w:hyperlink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 авторизоваться. </w:t>
            </w:r>
          </w:p>
          <w:p w:rsidR="00887648" w:rsidRPr="005F42A2" w:rsidRDefault="00887648" w:rsidP="005F42A2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наблюдаются проблемы с доступом, то просим связаться по электронной почте </w:t>
            </w:r>
            <w:hyperlink r:id="rId14" w:tgtFrame="_blank" w:history="1">
              <w:r w:rsidRPr="005F42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library@rfbr.ru</w:t>
              </w:r>
            </w:hyperlink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7648" w:rsidRPr="005F42A2" w:rsidRDefault="00887648" w:rsidP="005F42A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Удаленный доступ:</w:t>
            </w:r>
          </w:p>
          <w:p w:rsidR="00887648" w:rsidRPr="005505D2" w:rsidRDefault="00887648" w:rsidP="00D03F6C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удаленный доступ к 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SciFinder</w:t>
            </w:r>
            <w:r w:rsidRPr="005F4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VPN или </w:t>
            </w:r>
            <w:proofErr w:type="spellStart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Proxy</w:t>
            </w:r>
            <w:proofErr w:type="spellEnd"/>
            <w:r w:rsidRPr="005F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-серверов могут зарегистрированные пользователи платформы. </w:t>
            </w:r>
            <w:hyperlink r:id="rId15" w:tgtFrame="_blank" w:history="1"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 xml:space="preserve">Инструкция по настройке удаленного доступа через </w:t>
              </w:r>
              <w:proofErr w:type="spellStart"/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Proxy</w:t>
              </w:r>
              <w:proofErr w:type="spellEnd"/>
              <w:r w:rsidRPr="005F42A2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-сервер.</w:t>
              </w:r>
            </w:hyperlink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EBSCO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Academic Search Premier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6" w:tgtFrame="_blank" w:history="1">
              <w:r w:rsidRPr="00520C7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https://search.ebscohost.com</w:t>
              </w:r>
            </w:hyperlink>
          </w:p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520C74" w:rsidRPr="00520C74" w:rsidRDefault="00520C74" w:rsidP="00520C74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Academic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Search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Premier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 полнотекстовая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мультидисциплинарная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данных, которая имеет широкую тематическую направленность и охватывает математику, биологию, химию, право, инженерно-технические науки, бизнес, астрономию, антропологию, философию, фармакологию и многие другие науки.</w:t>
            </w:r>
          </w:p>
          <w:p w:rsidR="00520C74" w:rsidRPr="00520C74" w:rsidRDefault="00520C74" w:rsidP="00520C74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включает более 4 600 наименований журналов, в том числе 2 200 рецензируемых научных журналов, которых нет в открытом доступе.</w:t>
            </w:r>
          </w:p>
          <w:p w:rsidR="00520C74" w:rsidRPr="00520C74" w:rsidRDefault="00520C74" w:rsidP="00520C74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содержит ежемесячно обновляемую коллекцию видеороликов (с 1930 года по настоящее время) от информационного агентства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Associated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Press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15 000 библиографических описаний и рефератов журналов, материалов конференций и других изданий.</w:t>
            </w:r>
          </w:p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EBSCO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eBook Clinical Collection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7" w:tgtFrame="_blank" w:history="1">
              <w:r w:rsidRPr="00520C7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https://search.ebscohost.com</w:t>
              </w:r>
            </w:hyperlink>
          </w:p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520C74" w:rsidRPr="00520C74" w:rsidRDefault="00520C74" w:rsidP="00520C74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eBook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Clinical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полнотекстовая коллекция электронных книг для медицинских работников и студентов медицинских вузов, которая включает более 4000 книг от ведущих зарубежных издательств: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HCPro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McGraw-Hill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Press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Thieme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Publishing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Inc</w:t>
            </w:r>
            <w:proofErr w:type="spellEnd"/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др. – по хирургии, гинекологии и акушерству, терапии, дерматологии, офтальмологии, оториноларингологии, фармакологии, педиатрии и другим областям медицины.</w:t>
            </w:r>
          </w:p>
          <w:p w:rsidR="00520C74" w:rsidRPr="00520C74" w:rsidRDefault="00520C74" w:rsidP="00520C7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книгам предоставляется для неограниченного количества одновременных пользователей.</w:t>
            </w:r>
          </w:p>
          <w:p w:rsidR="00520C74" w:rsidRPr="00520C74" w:rsidRDefault="00520C74" w:rsidP="00520C7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2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EBSCO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Medline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Complete</w:t>
            </w:r>
            <w:proofErr w:type="spellEnd"/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0EF" w:rsidRPr="005660EF" w:rsidRDefault="005660EF" w:rsidP="005660E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Pr="005660E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https://search.ebscohost.com</w:t>
              </w:r>
            </w:hyperlink>
          </w:p>
          <w:p w:rsidR="005660EF" w:rsidRPr="005660EF" w:rsidRDefault="005660EF" w:rsidP="005660E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5660EF" w:rsidRPr="005660EF" w:rsidRDefault="005660EF" w:rsidP="005660EF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MEDLINE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Complete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 это база данных для ученых-исследователей, практикующих врачей и медсестер, студентов медицинских вузов, содержащая 2 500 полнотекстовых медицинских научных журналов, большинство из которых доступны сразу после публикации, а некоторые до выхода в печать от ведущих зарубежных издательств, таких как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Press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Annual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Reviews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Cambridge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Press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Elsevier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многих других.</w:t>
            </w:r>
          </w:p>
          <w:p w:rsidR="005660EF" w:rsidRPr="005660EF" w:rsidRDefault="005660EF" w:rsidP="005660EF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тематические области представленные в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Medline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Complete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общие вопросы науки о жизни и биомедицины, проблемы управления здравоохранением и медициной, доклинические исследования, различные вопросы медицинских специализаций (терапии, кардиологии, </w:t>
            </w: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пульмонологии, стоматологии, ветеринарии и других), биоинженерия, сестринское дело и др.</w:t>
            </w:r>
          </w:p>
          <w:p w:rsidR="005660EF" w:rsidRPr="005660EF" w:rsidRDefault="005660EF" w:rsidP="005660EF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MEDLINE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Complete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включает медицинский предметный рубрикатор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MeSH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Subject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Headings</w:t>
            </w:r>
            <w:proofErr w:type="spellEnd"/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разработанный Национальной медицинской библиотекой США.</w:t>
            </w:r>
          </w:p>
          <w:p w:rsidR="005660EF" w:rsidRPr="005660EF" w:rsidRDefault="005660EF" w:rsidP="005660E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6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John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Wiley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Inc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Cochrane Library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0C06" w:rsidRPr="00F60C06" w:rsidRDefault="00F60C06" w:rsidP="00F60C06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9" w:tgtFrame="_blank" w:history="1">
              <w:r w:rsidRPr="0088764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https://www.cochranelibrary.com</w:t>
              </w:r>
            </w:hyperlink>
          </w:p>
          <w:p w:rsidR="00F60C06" w:rsidRPr="00F60C06" w:rsidRDefault="00F60C06" w:rsidP="00F60C06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F60C06" w:rsidRPr="00F60C06" w:rsidRDefault="00F60C06" w:rsidP="00F60C0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это некоммерческая организация, сеть исследователей и специалистов в области медицины и здравоохранения из более чем 130 стран, которые публикуют материалы своих работ в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0C06" w:rsidRPr="00F60C06" w:rsidRDefault="00F60C06" w:rsidP="00F60C0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ориентирована на практикующих врачей, медперсонал, специалистов в области здравоохранения и позволяет найти информацию о клинических испытаниях,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обзорах,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систематических обзорах, методологических исследованиях, технологических и экономических оценках по определенной теме или заболеванию.</w:t>
            </w:r>
          </w:p>
          <w:p w:rsidR="00F60C06" w:rsidRPr="00F60C06" w:rsidRDefault="00F60C06" w:rsidP="00F60C0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включает несколько баз данных:</w:t>
            </w:r>
          </w:p>
          <w:p w:rsidR="00F60C06" w:rsidRPr="00F60C06" w:rsidRDefault="00F60C06" w:rsidP="00F60C0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Database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Systematic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Reviews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(CDSR)</w:t>
            </w: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содержит рецензируемые систематические обзоры и протоколы для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обзоров в области здравоохранения, а также редакционные статьи. CDSR регулярно обновляется,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кокрейновские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обзоры публикуются «по мере готовности» и образуют ежемесячные выпуски. </w:t>
            </w:r>
          </w:p>
          <w:p w:rsidR="00F60C06" w:rsidRPr="00F60C06" w:rsidRDefault="00F60C06" w:rsidP="00F60C0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Central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Register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Controlled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Trials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(CENTRAL)</w:t>
            </w: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является библиографической базой данных о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рандомизированных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квази-рандомизированных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контролируемых исследованиях, использованных при подготовке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систематических обзоров. Записи в БД CENTRAL формируются из библиографических баз данных, а также других опубликованных и неопубликованных источников. В дополнение к библиографическим данным (автор, название, источник, год и т.д.) записи CENTRAL часто включают реферат (краткое содержание статьи). </w:t>
            </w:r>
          </w:p>
          <w:p w:rsidR="00F60C06" w:rsidRPr="00F60C06" w:rsidRDefault="00F60C06" w:rsidP="00F60C0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Cochrane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Clinical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Answers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CCAs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содержит краткие, основанные на фактических данных и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обзорах ответы на клинические вопросы: пациент, вмешательство, сравнение, результат. Каждая запись содержит клинический вопрос, короткий ответ и возможность углубиться в данные соответствующих </w:t>
            </w:r>
            <w:proofErr w:type="spellStart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кокрейновских</w:t>
            </w:r>
            <w:proofErr w:type="spellEnd"/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обзоров. Доказательства отображаются в удобном для пользователя формате.</w:t>
            </w:r>
          </w:p>
          <w:p w:rsidR="00F60C06" w:rsidRPr="00F60C06" w:rsidRDefault="00F60C06" w:rsidP="00F60C06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John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Wiley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Inc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Wiley Journal Database 2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2022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6E98" w:rsidRPr="00887648" w:rsidRDefault="00C66E98" w:rsidP="00C66E9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tgtFrame="_blank" w:history="1">
              <w:r w:rsidRPr="0088764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https://onlinelibrary.wiley.com</w:t>
              </w:r>
            </w:hyperlink>
          </w:p>
          <w:p w:rsidR="00C66E98" w:rsidRPr="00887648" w:rsidRDefault="00C66E98" w:rsidP="00C66E9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C66E98" w:rsidRPr="00887648" w:rsidRDefault="00C66E98" w:rsidP="00C66E98">
            <w:pPr>
              <w:pStyle w:val="a7"/>
              <w:shd w:val="clear" w:color="auto" w:fill="FFFFFF"/>
              <w:spacing w:before="0" w:beforeAutospacing="0" w:line="360" w:lineRule="atLeast"/>
              <w:rPr>
                <w:color w:val="000000"/>
              </w:rPr>
            </w:pPr>
            <w:proofErr w:type="spellStart"/>
            <w:r w:rsidRPr="00887648">
              <w:rPr>
                <w:i/>
                <w:iCs/>
              </w:rPr>
              <w:t>Wiley</w:t>
            </w:r>
            <w:proofErr w:type="spellEnd"/>
            <w:r w:rsidRPr="00887648">
              <w:rPr>
                <w:i/>
                <w:iCs/>
              </w:rPr>
              <w:t xml:space="preserve"> </w:t>
            </w:r>
            <w:proofErr w:type="spellStart"/>
            <w:r w:rsidRPr="00887648">
              <w:rPr>
                <w:i/>
                <w:iCs/>
              </w:rPr>
              <w:t>Journal</w:t>
            </w:r>
            <w:proofErr w:type="spellEnd"/>
            <w:r w:rsidRPr="00887648">
              <w:rPr>
                <w:i/>
                <w:iCs/>
              </w:rPr>
              <w:t xml:space="preserve"> </w:t>
            </w:r>
            <w:proofErr w:type="spellStart"/>
            <w:r w:rsidRPr="00887648">
              <w:rPr>
                <w:i/>
                <w:iCs/>
              </w:rPr>
              <w:t>Database</w:t>
            </w:r>
            <w:proofErr w:type="spellEnd"/>
            <w:r w:rsidRPr="00887648">
              <w:rPr>
                <w:color w:val="000000"/>
              </w:rPr>
              <w:t> – полнотекстовая коллекция электронных журналов издательства Wiley, которая включает 1429 наименований и охватывает следующие дисциплины: химию, физику, математику, инженерные науки, социальные и гуманитарные науки, сельское хозяйство, ветеринарию, пищевую промышленность и технологии, медицину, сестринское дело, стоматологию, психологию, науки о жизни, бизнес, экономику и юриспруденцию. </w:t>
            </w:r>
          </w:p>
          <w:p w:rsidR="00C66E98" w:rsidRPr="00887648" w:rsidRDefault="00C66E98" w:rsidP="00C66E98">
            <w:pPr>
              <w:pStyle w:val="a7"/>
              <w:shd w:val="clear" w:color="auto" w:fill="FFFFFF"/>
              <w:spacing w:before="0" w:beforeAutospacing="0" w:line="360" w:lineRule="atLeast"/>
              <w:rPr>
                <w:color w:val="000000"/>
              </w:rPr>
            </w:pPr>
            <w:r w:rsidRPr="00887648">
              <w:rPr>
                <w:color w:val="000000"/>
              </w:rPr>
              <w:t xml:space="preserve">Согласно условиям использования платформы </w:t>
            </w:r>
            <w:proofErr w:type="spellStart"/>
            <w:r w:rsidRPr="00887648">
              <w:rPr>
                <w:color w:val="000000"/>
              </w:rPr>
              <w:t>Wiley</w:t>
            </w:r>
            <w:proofErr w:type="spellEnd"/>
            <w:r w:rsidRPr="00887648">
              <w:rPr>
                <w:color w:val="000000"/>
              </w:rPr>
              <w:t xml:space="preserve"> </w:t>
            </w:r>
            <w:proofErr w:type="spellStart"/>
            <w:r w:rsidRPr="00887648">
              <w:rPr>
                <w:color w:val="000000"/>
              </w:rPr>
              <w:t>Online</w:t>
            </w:r>
            <w:proofErr w:type="spellEnd"/>
            <w:r w:rsidRPr="00887648">
              <w:rPr>
                <w:color w:val="000000"/>
              </w:rPr>
              <w:t xml:space="preserve"> </w:t>
            </w:r>
            <w:proofErr w:type="spellStart"/>
            <w:r w:rsidRPr="00887648">
              <w:rPr>
                <w:color w:val="000000"/>
              </w:rPr>
              <w:t>Library</w:t>
            </w:r>
            <w:proofErr w:type="spellEnd"/>
            <w:r w:rsidRPr="00887648">
              <w:rPr>
                <w:color w:val="000000"/>
              </w:rPr>
              <w:t xml:space="preserve"> пользователи могут поделиться материалами с коллегами, создав специальную ссылку. С возможностями работы </w:t>
            </w:r>
            <w:r w:rsidRPr="00887648">
              <w:rPr>
                <w:color w:val="000000"/>
              </w:rPr>
              <w:lastRenderedPageBreak/>
              <w:t>платформы можно ознакомиться в руководстве пользователя.</w:t>
            </w:r>
          </w:p>
          <w:p w:rsidR="00C66E98" w:rsidRPr="00887648" w:rsidRDefault="00C66E98" w:rsidP="00C66E9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Ovid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Technologies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Lippincott Williams &amp; Wilkins journal collections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60F4" w:rsidRPr="003C60F4" w:rsidRDefault="003C60F4" w:rsidP="003C60F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1" w:tgtFrame="_blank" w:history="1">
              <w:r w:rsidRPr="003C60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https://ovidsp.ovid.com/autologin.cgi</w:t>
              </w:r>
            </w:hyperlink>
          </w:p>
          <w:p w:rsidR="003C60F4" w:rsidRPr="003C60F4" w:rsidRDefault="003C60F4" w:rsidP="003C60F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3C60F4" w:rsidRPr="003C60F4" w:rsidRDefault="003C60F4" w:rsidP="003C60F4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Lippincott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Williams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Wilkins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(LWW)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Premier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полнотекстовая коллекция журналов от ведущего международного медицинского издательства LWW, в которых публикуются актуальные исследования и материалы по анестезиологии, кардиологии, ортопедии, неврологии, сестринскому делу, акушерству и гинекологии, радиологии, медицине внутренних органов, патологии, инфекционным заболеваниям и другим областям медицины.</w:t>
            </w:r>
          </w:p>
          <w:p w:rsidR="003C60F4" w:rsidRPr="003C60F4" w:rsidRDefault="003C60F4" w:rsidP="003C60F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–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82A6F" w:rsidRPr="003C60F4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2A6F" w:rsidRPr="005505D2" w:rsidRDefault="00A82A6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Questel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SAS</w:t>
            </w:r>
          </w:p>
          <w:p w:rsidR="00A82A6F" w:rsidRPr="005505D2" w:rsidRDefault="00A82A6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2A6F" w:rsidRPr="005505D2" w:rsidRDefault="00A82A6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Orbit Premium edition</w:t>
            </w:r>
          </w:p>
          <w:p w:rsidR="00A82A6F" w:rsidRPr="005505D2" w:rsidRDefault="00A82A6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Orbit Premium edition 2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2022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2A6F" w:rsidRPr="003C60F4" w:rsidRDefault="00A82A6F" w:rsidP="003C60F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887648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https://www.orbit.com</w:t>
              </w:r>
            </w:hyperlink>
          </w:p>
          <w:p w:rsidR="00A82A6F" w:rsidRPr="003C60F4" w:rsidRDefault="00A82A6F" w:rsidP="003C60F4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Intelligence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база данных патентного поиска, объединяющая информацию о более чем 122 миллионах патентных публикаций, полученную из 120 международных патентных ведомств, включая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РосПатент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Всемирную организацию интеллектуальной собственности (ВОИС), Европейскую патентную организацию. База включает не только зарегистрированные патенты, но и документы от стадии заявки до регистрации. Большинство документов содержат аннотации на английском языке, полные тексты документов приводятся на языке оригинала. 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база патентов 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сгруппирована </w:t>
            </w:r>
            <w:hyperlink r:id="rId23" w:tgtFrame="_blank" w:history="1">
              <w:r w:rsidRPr="00887648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в трех коллекциях</w:t>
              </w:r>
            </w:hyperlink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удобства </w:t>
            </w: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пользователей:</w:t>
            </w:r>
          </w:p>
          <w:p w:rsidR="00A82A6F" w:rsidRPr="003C60F4" w:rsidRDefault="00A82A6F" w:rsidP="003C60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FullText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A82A6F" w:rsidRPr="003C60F4" w:rsidRDefault="00A82A6F" w:rsidP="003C60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FullPat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A82A6F" w:rsidRPr="003C60F4" w:rsidRDefault="00A82A6F" w:rsidP="003C60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FamPat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Questel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расширила охват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непатентной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в рамках 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доступно:</w:t>
            </w:r>
          </w:p>
          <w:p w:rsidR="00A82A6F" w:rsidRPr="003C60F4" w:rsidRDefault="00A82A6F" w:rsidP="003C60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миллионов научных публикаций из более чем 50 000 журналов и обзоров.</w:t>
            </w:r>
          </w:p>
          <w:p w:rsidR="00A82A6F" w:rsidRPr="003C60F4" w:rsidRDefault="00A82A6F" w:rsidP="003C60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 клинических исследований.</w:t>
            </w:r>
          </w:p>
          <w:p w:rsidR="00A82A6F" w:rsidRPr="003C60F4" w:rsidRDefault="00A82A6F" w:rsidP="003C60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 грантов и совместных проектов.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Подробную информацию о возможностях уровня </w:t>
            </w:r>
            <w:proofErr w:type="spellStart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найти </w:t>
            </w:r>
            <w:hyperlink r:id="rId24" w:tgtFrame="_blank" w:history="1">
              <w:r w:rsidRPr="00887648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 xml:space="preserve">на сайте компании </w:t>
              </w:r>
              <w:proofErr w:type="spellStart"/>
              <w:r w:rsidRPr="00887648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Questel</w:t>
              </w:r>
              <w:proofErr w:type="spellEnd"/>
            </w:hyperlink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дает возможность настраивать интерфейс, обмениваться информацией, сохранять поиск, загружать и экспортировать файлы и осуществлять глубокий анализ.</w:t>
            </w:r>
          </w:p>
          <w:p w:rsidR="00A82A6F" w:rsidRPr="003C60F4" w:rsidRDefault="00A82A6F" w:rsidP="003C60F4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 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Intelligence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3C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предназначено как для профессиональных патентоведов, так и широкому кругу исследователей.</w:t>
            </w:r>
          </w:p>
          <w:p w:rsidR="00A82A6F" w:rsidRPr="005505D2" w:rsidRDefault="00A82A6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5D2" w:rsidRPr="00B43FD1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SAGE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Publications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Ltd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Royal Society of Medicine Journal Collection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3FD1" w:rsidRPr="00887648" w:rsidRDefault="00B43FD1" w:rsidP="00D03F6C">
            <w:pPr>
              <w:shd w:val="clear" w:color="auto" w:fill="FFFFFF"/>
              <w:spacing w:after="0" w:line="3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887648">
                <w:rPr>
                  <w:rStyle w:val="a3"/>
                  <w:rFonts w:ascii="Times New Roman" w:hAnsi="Times New Roman" w:cs="Times New Roman"/>
                  <w:b/>
                  <w:bCs/>
                  <w:color w:val="006093"/>
                  <w:sz w:val="24"/>
                  <w:szCs w:val="24"/>
                  <w:shd w:val="clear" w:color="auto" w:fill="FFFFFF"/>
                </w:rPr>
                <w:t>https://journals.sagepub.com/ </w:t>
              </w:r>
            </w:hyperlink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3FD1" w:rsidRPr="00887648" w:rsidRDefault="00B43FD1" w:rsidP="005505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505D2" w:rsidRPr="005505D2" w:rsidRDefault="00B43FD1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Журналы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Royal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Society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Medicine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представляют широкий спектр информации в области медицины (от первичных исследований до клинической практики) и охватывают темы от экспериментальной медицины до венозных заболеваний. Флагманский журнал Королевского </w:t>
            </w:r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медицинского общества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Royal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Society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Medicine</w:t>
            </w:r>
            <w:proofErr w:type="spellEnd"/>
            <w:r w:rsidRPr="008876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(JRSM) является одним из наиболее используемых периодических изданий общего профиля, в котором освещается широкий спектр проблем, с которыми сталкиваются специалисты в области медицины.</w:t>
            </w:r>
          </w:p>
        </w:tc>
      </w:tr>
      <w:tr w:rsidR="002F20C4" w:rsidRPr="005F42A2" w:rsidTr="00AC6235">
        <w:trPr>
          <w:trHeight w:val="1104"/>
        </w:trPr>
        <w:tc>
          <w:tcPr>
            <w:tcW w:w="226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20C4" w:rsidRPr="005505D2" w:rsidRDefault="002F20C4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</w:p>
          <w:p w:rsidR="002F20C4" w:rsidRPr="005505D2" w:rsidRDefault="002F20C4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20C4" w:rsidRPr="005505D2" w:rsidRDefault="002F20C4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журналов и базы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2F20C4" w:rsidRPr="005505D2" w:rsidRDefault="002F20C4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журналов и базы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5FBF" w:rsidRPr="00887648" w:rsidRDefault="00415FBF" w:rsidP="00415FBF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ресурс:</w:t>
            </w:r>
            <w:r w:rsidR="00D03F6C" w:rsidRPr="00D03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6" w:tgtFrame="_blank" w:history="1">
              <w:r w:rsidRPr="00887648">
                <w:rPr>
                  <w:rStyle w:val="a3"/>
                  <w:rFonts w:ascii="Times New Roman" w:hAnsi="Times New Roman" w:cs="Times New Roman"/>
                  <w:color w:val="003CC5"/>
                  <w:sz w:val="24"/>
                  <w:szCs w:val="24"/>
                  <w:u w:val="none"/>
                </w:rPr>
                <w:t>https://link.springer.com/</w:t>
              </w:r>
            </w:hyperlink>
          </w:p>
          <w:p w:rsidR="00415FBF" w:rsidRPr="00887648" w:rsidRDefault="00415FBF" w:rsidP="00415FBF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</w:p>
          <w:p w:rsidR="00415FBF" w:rsidRPr="00887648" w:rsidRDefault="00415FBF" w:rsidP="00415FBF">
            <w:pPr>
              <w:pStyle w:val="a7"/>
              <w:shd w:val="clear" w:color="auto" w:fill="FFFFFF"/>
              <w:spacing w:before="0" w:beforeAutospacing="0" w:line="360" w:lineRule="atLeast"/>
              <w:rPr>
                <w:color w:val="000000"/>
              </w:rPr>
            </w:pPr>
            <w:proofErr w:type="spellStart"/>
            <w:r w:rsidRPr="00887648">
              <w:rPr>
                <w:rStyle w:val="a8"/>
                <w:color w:val="000000"/>
              </w:rPr>
              <w:t>Springer</w:t>
            </w:r>
            <w:proofErr w:type="spellEnd"/>
            <w:r w:rsidRPr="00887648">
              <w:rPr>
                <w:rStyle w:val="a8"/>
                <w:color w:val="000000"/>
              </w:rPr>
              <w:t xml:space="preserve"> </w:t>
            </w:r>
            <w:proofErr w:type="spellStart"/>
            <w:r w:rsidRPr="00887648">
              <w:rPr>
                <w:rStyle w:val="a8"/>
                <w:color w:val="000000"/>
              </w:rPr>
              <w:t>Journals</w:t>
            </w:r>
            <w:proofErr w:type="spellEnd"/>
            <w:r w:rsidRPr="00887648">
              <w:rPr>
                <w:color w:val="000000"/>
              </w:rPr>
              <w:t> – полнотекстовая политематическая коллекция журналов издательства Springer по различным отраслям знаний, которая включает более 2 900 наименований журналов по дисциплинам:</w:t>
            </w:r>
          </w:p>
          <w:p w:rsidR="00415FBF" w:rsidRPr="002F20C4" w:rsidRDefault="00415FBF" w:rsidP="002F20C4">
            <w:pPr>
              <w:shd w:val="clear" w:color="auto" w:fill="FFFFFF"/>
              <w:spacing w:after="0" w:line="36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F20C4" w:rsidRPr="005505D2" w:rsidRDefault="002F20C4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FBF" w:rsidRPr="005F42A2" w:rsidTr="00AC6235">
        <w:tc>
          <w:tcPr>
            <w:tcW w:w="2260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</w:p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2021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eBook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Collections</w:t>
            </w:r>
            <w:proofErr w:type="spellEnd"/>
          </w:p>
        </w:tc>
        <w:tc>
          <w:tcPr>
            <w:tcW w:w="10064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5FBF" w:rsidRPr="00415FBF" w:rsidRDefault="00415FBF" w:rsidP="00415FB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7" w:tgtFrame="_blank" w:history="1">
              <w:r w:rsidRPr="00415FBF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https://link.springer.com/</w:t>
              </w:r>
            </w:hyperlink>
          </w:p>
          <w:p w:rsidR="00415FBF" w:rsidRPr="00415FBF" w:rsidRDefault="00415FBF" w:rsidP="00415FB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415FBF" w:rsidRPr="00415FBF" w:rsidRDefault="00415FBF" w:rsidP="00415FBF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eBook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Collections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полнотекстовая архивная коллекция электронных книг издательства </w:t>
            </w:r>
            <w:proofErr w:type="spellStart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английском языке по различным отраслям знаний.</w:t>
            </w:r>
          </w:p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FBF" w:rsidRPr="005F42A2" w:rsidTr="00AC6235">
        <w:tc>
          <w:tcPr>
            <w:tcW w:w="2260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2022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eBook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Collections</w:t>
            </w:r>
            <w:proofErr w:type="spellEnd"/>
          </w:p>
        </w:tc>
        <w:tc>
          <w:tcPr>
            <w:tcW w:w="10064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5FBF" w:rsidRPr="005505D2" w:rsidRDefault="00415FBF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журналов и базы данных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5FBF" w:rsidRPr="00415FBF" w:rsidRDefault="00415FBF" w:rsidP="00415FB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8" w:tgtFrame="_blank" w:history="1">
              <w:r w:rsidRPr="00415FBF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https://link.springer.com/</w:t>
              </w:r>
            </w:hyperlink>
          </w:p>
          <w:p w:rsidR="00415FBF" w:rsidRPr="00415FBF" w:rsidRDefault="00415FBF" w:rsidP="00415FB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  <w:p w:rsidR="00415FBF" w:rsidRPr="00415FBF" w:rsidRDefault="00415FBF" w:rsidP="00415FBF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Springer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Journals</w:t>
            </w:r>
            <w:proofErr w:type="spellEnd"/>
            <w:r w:rsidRPr="0041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полнотекстовая политематическая коллекция журналов издательства Springer по различным отраслям знаний, которая включает более 2 900 наименований журналов по дисциплинам: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5D2" w:rsidRPr="005F42A2" w:rsidTr="00AC6235">
        <w:tc>
          <w:tcPr>
            <w:tcW w:w="22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Wiley</w:t>
            </w:r>
          </w:p>
        </w:tc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55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Wiley Journal Database</w:t>
            </w:r>
          </w:p>
        </w:tc>
        <w:tc>
          <w:tcPr>
            <w:tcW w:w="10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648" w:rsidRPr="00887648" w:rsidRDefault="00887648" w:rsidP="00887648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ресурс:</w:t>
            </w:r>
            <w:r w:rsidR="00D03F6C" w:rsidRP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9" w:tgtFrame="_blank" w:history="1">
              <w:r w:rsidRPr="00887648">
                <w:rPr>
                  <w:rFonts w:ascii="Times New Roman" w:eastAsia="Times New Roman" w:hAnsi="Times New Roman" w:cs="Times New Roman"/>
                  <w:color w:val="003CC5"/>
                  <w:sz w:val="24"/>
                  <w:szCs w:val="24"/>
                  <w:lang w:eastAsia="ru-RU"/>
                </w:rPr>
                <w:t>https://onlinelibrary.wiley.com</w:t>
              </w:r>
            </w:hyperlink>
          </w:p>
          <w:p w:rsidR="00887648" w:rsidRPr="00887648" w:rsidRDefault="00887648" w:rsidP="00887648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Описание:</w:t>
            </w:r>
          </w:p>
          <w:p w:rsidR="00887648" w:rsidRPr="00887648" w:rsidRDefault="00887648" w:rsidP="00887648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Wiley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Database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полнотекстовая коллекция электронных журналов издательства Wiley, которая включает 1429 наименований и охватывает следующие дисциплины: химию, физику, математику, инженерные науки, социальные и гуманитарные науки, сельское хозяйство, ветеринарию, пищевую промышленность и технологии, медицину, сестринское дело, стоматологию, психологию, науки о жизни, бизнес, экономику и юриспруденцию. </w:t>
            </w:r>
          </w:p>
          <w:p w:rsidR="00887648" w:rsidRPr="00887648" w:rsidRDefault="00887648" w:rsidP="00887648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условиям использования платформы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Wiley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пользователи могут поделиться материалами с коллегами, создав специальную ссылку. С возможностями работы платформы можно ознакомиться в руководстве пользователя.</w:t>
            </w:r>
          </w:p>
          <w:p w:rsidR="00887648" w:rsidRPr="00887648" w:rsidRDefault="00887648" w:rsidP="00887648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Глубина доступа:</w:t>
            </w:r>
            <w:r w:rsidR="00D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2018 - 2022 гг.</w:t>
            </w:r>
          </w:p>
          <w:p w:rsidR="005505D2" w:rsidRPr="005505D2" w:rsidRDefault="005505D2" w:rsidP="00550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A25E32" w:rsidRDefault="00A25E32"/>
    <w:sectPr w:rsidR="00A25E32" w:rsidSect="00550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BEF"/>
    <w:multiLevelType w:val="multilevel"/>
    <w:tmpl w:val="108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F0B43"/>
    <w:multiLevelType w:val="multilevel"/>
    <w:tmpl w:val="53D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837CF"/>
    <w:multiLevelType w:val="multilevel"/>
    <w:tmpl w:val="795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74B8D"/>
    <w:multiLevelType w:val="multilevel"/>
    <w:tmpl w:val="323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D2"/>
    <w:rsid w:val="002F20C4"/>
    <w:rsid w:val="003A61A3"/>
    <w:rsid w:val="003C60F4"/>
    <w:rsid w:val="00415FBF"/>
    <w:rsid w:val="00520C74"/>
    <w:rsid w:val="005505D2"/>
    <w:rsid w:val="005660EF"/>
    <w:rsid w:val="005F42A2"/>
    <w:rsid w:val="00887648"/>
    <w:rsid w:val="00A25E32"/>
    <w:rsid w:val="00A82A6F"/>
    <w:rsid w:val="00AB7E6B"/>
    <w:rsid w:val="00AC6235"/>
    <w:rsid w:val="00B27D72"/>
    <w:rsid w:val="00B43FD1"/>
    <w:rsid w:val="00C66E98"/>
    <w:rsid w:val="00D03F6C"/>
    <w:rsid w:val="00E700F8"/>
    <w:rsid w:val="00F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D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D2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a"/>
    <w:rsid w:val="0055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5D2"/>
    <w:rPr>
      <w:b/>
      <w:bCs/>
    </w:rPr>
  </w:style>
  <w:style w:type="paragraph" w:styleId="a7">
    <w:name w:val="Normal (Web)"/>
    <w:basedOn w:val="a"/>
    <w:uiPriority w:val="99"/>
    <w:semiHidden/>
    <w:unhideWhenUsed/>
    <w:rsid w:val="005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66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D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D2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a"/>
    <w:rsid w:val="0055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5D2"/>
    <w:rPr>
      <w:b/>
      <w:bCs/>
    </w:rPr>
  </w:style>
  <w:style w:type="paragraph" w:styleId="a7">
    <w:name w:val="Normal (Web)"/>
    <w:basedOn w:val="a"/>
    <w:uiPriority w:val="99"/>
    <w:semiHidden/>
    <w:unhideWhenUsed/>
    <w:rsid w:val="005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66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reports.bmj.com/" TargetMode="External"/><Relationship Id="rId13" Type="http://schemas.openxmlformats.org/officeDocument/2006/relationships/hyperlink" Target="https://scifinder-n.cas.org/" TargetMode="External"/><Relationship Id="rId18" Type="http://schemas.openxmlformats.org/officeDocument/2006/relationships/hyperlink" Target="https://search.ebscohost.com/" TargetMode="External"/><Relationship Id="rId26" Type="http://schemas.openxmlformats.org/officeDocument/2006/relationships/hyperlink" Target="https://link.spring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vidsp.ovid.com/autologin.cgi" TargetMode="External"/><Relationship Id="rId7" Type="http://schemas.openxmlformats.org/officeDocument/2006/relationships/hyperlink" Target="https://journals.bmj.com/" TargetMode="External"/><Relationship Id="rId12" Type="http://schemas.openxmlformats.org/officeDocument/2006/relationships/hyperlink" Target="https://scifinder-n.cas.org/" TargetMode="External"/><Relationship Id="rId17" Type="http://schemas.openxmlformats.org/officeDocument/2006/relationships/hyperlink" Target="https://search.ebscohost.com/" TargetMode="External"/><Relationship Id="rId25" Type="http://schemas.openxmlformats.org/officeDocument/2006/relationships/hyperlink" Target="https://journals.sagepub.com/%C2%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ebscohost.com/" TargetMode="External"/><Relationship Id="rId20" Type="http://schemas.openxmlformats.org/officeDocument/2006/relationships/hyperlink" Target="https://onlinelibrary.wiley.com/" TargetMode="External"/><Relationship Id="rId29" Type="http://schemas.openxmlformats.org/officeDocument/2006/relationships/hyperlink" Target="https://onlinelibrary.wile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mj.com/" TargetMode="External"/><Relationship Id="rId11" Type="http://schemas.openxmlformats.org/officeDocument/2006/relationships/hyperlink" Target="https://scifinder-n.cas.org/" TargetMode="External"/><Relationship Id="rId24" Type="http://schemas.openxmlformats.org/officeDocument/2006/relationships/hyperlink" Target="https://www.questel.com/orbit-intelligence-leve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piska.rfbr.ru/storage/instructions/Suggested_SciFinder_and_SciFinder-n_stanzas_for_EZproxy.pdf" TargetMode="External"/><Relationship Id="rId23" Type="http://schemas.openxmlformats.org/officeDocument/2006/relationships/hyperlink" Target="https://static.orbit.com/imagination/orbit_welcome/prd/coverage/coverage.htm" TargetMode="External"/><Relationship Id="rId28" Type="http://schemas.openxmlformats.org/officeDocument/2006/relationships/hyperlink" Target="https://link.springer.com/" TargetMode="External"/><Relationship Id="rId10" Type="http://schemas.openxmlformats.org/officeDocument/2006/relationships/hyperlink" Target="https://eurekaselect.com/bybook" TargetMode="External"/><Relationship Id="rId19" Type="http://schemas.openxmlformats.org/officeDocument/2006/relationships/hyperlink" Target="https://www.cochranelibrary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ekaselect.com/bypublication" TargetMode="External"/><Relationship Id="rId14" Type="http://schemas.openxmlformats.org/officeDocument/2006/relationships/hyperlink" Target="mailto:library@rfbr.ru" TargetMode="External"/><Relationship Id="rId22" Type="http://schemas.openxmlformats.org/officeDocument/2006/relationships/hyperlink" Target="https://www.orbit.com/" TargetMode="External"/><Relationship Id="rId27" Type="http://schemas.openxmlformats.org/officeDocument/2006/relationships/hyperlink" Target="https://link.springer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Шкурихина Надежда Геннадьевна</dc:creator>
  <cp:lastModifiedBy>Анастасия Е. Тумашова</cp:lastModifiedBy>
  <cp:revision>2</cp:revision>
  <cp:lastPrinted>2022-10-05T04:43:00Z</cp:lastPrinted>
  <dcterms:created xsi:type="dcterms:W3CDTF">2022-10-06T07:51:00Z</dcterms:created>
  <dcterms:modified xsi:type="dcterms:W3CDTF">2022-10-06T07:51:00Z</dcterms:modified>
</cp:coreProperties>
</file>